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3B20" w14:textId="5544D02C" w:rsidR="00C51F12" w:rsidRDefault="00C51F12" w:rsidP="00C51F12">
      <w:r w:rsidRPr="00C51F12">
        <w:drawing>
          <wp:inline distT="0" distB="0" distL="0" distR="0" wp14:anchorId="4BF30EA3" wp14:editId="40C48D0F">
            <wp:extent cx="5950256" cy="1492327"/>
            <wp:effectExtent l="0" t="0" r="0" b="0"/>
            <wp:docPr id="562610869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10869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0256" cy="14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7516" w14:textId="55DD023E" w:rsidR="00C51F12" w:rsidRPr="00C51F12" w:rsidRDefault="00C51F12" w:rsidP="00C51F12">
      <w:pPr>
        <w:rPr>
          <w:b/>
          <w:bCs/>
          <w:sz w:val="28"/>
          <w:szCs w:val="28"/>
        </w:rPr>
      </w:pPr>
      <w:r w:rsidRPr="00C51F12">
        <w:br/>
      </w:r>
      <w:r>
        <w:rPr>
          <w:b/>
          <w:bCs/>
          <w:sz w:val="28"/>
          <w:szCs w:val="28"/>
        </w:rPr>
        <w:t>G</w:t>
      </w:r>
      <w:r w:rsidRPr="00C51F12">
        <w:rPr>
          <w:b/>
          <w:bCs/>
          <w:sz w:val="28"/>
          <w:szCs w:val="28"/>
        </w:rPr>
        <w:t>iovedì 6 marzo ore 11:00</w:t>
      </w:r>
      <w:r w:rsidRPr="00C51F12">
        <w:br/>
        <w:t>“Occuparsi di meccanica”</w:t>
      </w:r>
      <w:r w:rsidRPr="00C51F12">
        <w:br/>
      </w:r>
      <w:r>
        <w:t>Relatori</w:t>
      </w:r>
      <w:r w:rsidRPr="00C51F12">
        <w:t>:</w:t>
      </w:r>
      <w:r w:rsidRPr="00C51F12">
        <w:br/>
        <w:t>Marco Muzzarelli, Direttore ENGIM</w:t>
      </w:r>
      <w:r w:rsidRPr="00C51F12">
        <w:br/>
        <w:t xml:space="preserve">Paolo Ferrario, Ad </w:t>
      </w:r>
      <w:proofErr w:type="spellStart"/>
      <w:r w:rsidRPr="00C51F12">
        <w:t>eWork</w:t>
      </w:r>
      <w:proofErr w:type="spellEnd"/>
      <w:r w:rsidRPr="00C51F12">
        <w:br/>
        <w:t>Flavio Lorenzin, presidente Confimi Meccanica</w:t>
      </w:r>
      <w:r w:rsidRPr="00C51F12">
        <w:br/>
        <w:t>Michele Ghibellini, presidente Gruppo Giovani Confimi Industria</w:t>
      </w:r>
      <w:r w:rsidRPr="00C51F12">
        <w:br/>
        <w:t>Fabio Ramaioli, Direttore Generale Confimi Industria</w:t>
      </w:r>
    </w:p>
    <w:p w14:paraId="02F5B2C0" w14:textId="77777777" w:rsidR="00C51F12" w:rsidRPr="00C51F12" w:rsidRDefault="00C51F12" w:rsidP="00C51F12"/>
    <w:p w14:paraId="26D716A4" w14:textId="77777777" w:rsidR="00C51F12" w:rsidRPr="00C51F12" w:rsidRDefault="00C51F12" w:rsidP="00C51F12">
      <w:r w:rsidRPr="00C51F12">
        <w:rPr>
          <w:b/>
          <w:bCs/>
        </w:rPr>
        <w:t>FOCUS</w:t>
      </w:r>
      <w:r w:rsidRPr="00C51F12">
        <w:t>: Il settore della meccanica rappresenta uno degli ambiti più dinamici e strategici per il sistema industriale italiano, ma al tempo stesso si trova a fronteggiare una crescente richiesta di profili qualificati, capaci di rispondere alle evoluzioni tecnologiche e organizzative. </w:t>
      </w:r>
      <w:r w:rsidRPr="00C51F12">
        <w:br/>
        <w:t>Questo talk offre una riflessione a 360° sul tema delle competenze tecniche e trasversali, combinando prospettive di mercato e best practice formative. Attraverso il contributo di esperti di formazione e lavoro (</w:t>
      </w:r>
      <w:proofErr w:type="spellStart"/>
      <w:r w:rsidRPr="00C51F12">
        <w:t>Engim</w:t>
      </w:r>
      <w:proofErr w:type="spellEnd"/>
      <w:r w:rsidRPr="00C51F12">
        <w:t>, E Work) e l’analisi di case study specifiche, verrà approfondito il modello della formazione duale. Infine, saranno esplorate le soft skills, un aspetto sempre più determinante per la competitività e la crescita professionale in ambito tecnico.</w:t>
      </w:r>
    </w:p>
    <w:p w14:paraId="248C4F79" w14:textId="77777777" w:rsidR="00C51F12" w:rsidRPr="00C51F12" w:rsidRDefault="00C51F12" w:rsidP="00C51F12"/>
    <w:p w14:paraId="3E480D7E" w14:textId="690A9402" w:rsidR="00C51F12" w:rsidRPr="00C51F12" w:rsidRDefault="00C51F12" w:rsidP="00C51F12">
      <w:r w:rsidRPr="00C51F12">
        <w:br/>
      </w:r>
      <w:r>
        <w:rPr>
          <w:b/>
          <w:bCs/>
          <w:sz w:val="28"/>
          <w:szCs w:val="28"/>
        </w:rPr>
        <w:t>G</w:t>
      </w:r>
      <w:r w:rsidRPr="00C51F12">
        <w:rPr>
          <w:b/>
          <w:bCs/>
          <w:sz w:val="28"/>
          <w:szCs w:val="28"/>
        </w:rPr>
        <w:t>iovedì 6 marzo ore 14:30</w:t>
      </w:r>
      <w:r w:rsidRPr="00C51F12">
        <w:rPr>
          <w:b/>
          <w:bCs/>
          <w:sz w:val="28"/>
          <w:szCs w:val="28"/>
        </w:rPr>
        <w:br/>
      </w:r>
      <w:r w:rsidRPr="00C51F12">
        <w:t>"Fabbriche di dati. Le competenze dell'AI" </w:t>
      </w:r>
    </w:p>
    <w:p w14:paraId="6D3A6FAA" w14:textId="52B9259E" w:rsidR="00C51F12" w:rsidRPr="00C51F12" w:rsidRDefault="00C51F12" w:rsidP="00C51F12">
      <w:r>
        <w:t>Relatori:</w:t>
      </w:r>
      <w:r w:rsidRPr="00C51F12">
        <w:br/>
        <w:t xml:space="preserve">Davide </w:t>
      </w:r>
      <w:proofErr w:type="spellStart"/>
      <w:r w:rsidRPr="00C51F12">
        <w:t>Polotto</w:t>
      </w:r>
      <w:proofErr w:type="spellEnd"/>
      <w:r w:rsidRPr="00C51F12">
        <w:t>, Business Developer Manager MADE Competence Center</w:t>
      </w:r>
      <w:r w:rsidRPr="00C51F12">
        <w:br/>
        <w:t>Giuseppe Scerbo, Sales Area Manager Allianz Trade</w:t>
      </w:r>
      <w:r w:rsidRPr="00C51F12">
        <w:br/>
        <w:t>Flavio Lorenzin, presidente Confimi Meccanica</w:t>
      </w:r>
      <w:r w:rsidRPr="00C51F12">
        <w:br/>
        <w:t>Michele Ghibellini, presidente Gruppo Giovani Confimi Industria</w:t>
      </w:r>
      <w:r w:rsidRPr="00C51F12">
        <w:br/>
        <w:t>Fabio Ramaioli, Direttore Generale Confimi Industria</w:t>
      </w:r>
    </w:p>
    <w:p w14:paraId="75DAC53D" w14:textId="77777777" w:rsidR="00C51F12" w:rsidRPr="00C51F12" w:rsidRDefault="00C51F12" w:rsidP="00C51F12"/>
    <w:p w14:paraId="64CDB85C" w14:textId="77777777" w:rsidR="00C51F12" w:rsidRPr="00C51F12" w:rsidRDefault="00C51F12" w:rsidP="00C51F12"/>
    <w:p w14:paraId="43267D5C" w14:textId="77777777" w:rsidR="00C51F12" w:rsidRPr="00C51F12" w:rsidRDefault="00C51F12" w:rsidP="00C51F12">
      <w:r w:rsidRPr="00C51F12">
        <w:rPr>
          <w:b/>
          <w:bCs/>
        </w:rPr>
        <w:t>FOCUS:</w:t>
      </w:r>
      <w:r w:rsidRPr="00C51F12">
        <w:t xml:space="preserve"> In un contesto economico in cui l’intelligenza artificiale (AI) e le tecnologie avanzate stanno trasformando il modo di fare impresa, la capacità di investire in innovazione e sviluppare competenze adeguate rappresenta una leva strategica per la crescita. Questo talk è dedicato agli imprenditori e ai </w:t>
      </w:r>
      <w:proofErr w:type="spellStart"/>
      <w:r w:rsidRPr="00C51F12">
        <w:t>decision</w:t>
      </w:r>
      <w:proofErr w:type="spellEnd"/>
      <w:r w:rsidRPr="00C51F12">
        <w:t xml:space="preserve">-maker, con l’obiettivo di evidenziare come l’adozione dell’AI e la valorizzazione delle competenze possano aumentare la produttività e aprire nuove opportunità di mercato. MADE </w:t>
      </w:r>
      <w:r w:rsidRPr="00C51F12">
        <w:lastRenderedPageBreak/>
        <w:t xml:space="preserve">Competence Center presenterà le potenzialità dell’AI applicata ai processi industriali e l’importanza della formazione tecnica avanzata per favorire la transizione digitale. Allianz Trade esplorerà il legame tra innovazione, gestione del rischio e resilienza aziendale, offrendo una prospettiva sugli strumenti finanziari e assicurativi per supportare gli investimenti. Lorenzin e Ghibellini, infine, condivideranno riflessioni sulle politiche necessarie per colmare il </w:t>
      </w:r>
      <w:proofErr w:type="gramStart"/>
      <w:r w:rsidRPr="00C51F12">
        <w:t>gap</w:t>
      </w:r>
      <w:proofErr w:type="gramEnd"/>
      <w:r w:rsidRPr="00C51F12">
        <w:t xml:space="preserve"> di competenze e massimizzare l’impatto dell’innovazione tecnologica sul tessuto imprenditoriale.</w:t>
      </w:r>
    </w:p>
    <w:p w14:paraId="30D1718E" w14:textId="36A40764" w:rsidR="00C51F12" w:rsidRPr="00C51F12" w:rsidRDefault="00C51F12" w:rsidP="00C51F12">
      <w:r w:rsidRPr="00C51F12">
        <w:br/>
      </w:r>
    </w:p>
    <w:sectPr w:rsidR="00C51F12" w:rsidRPr="00C51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12"/>
    <w:rsid w:val="003D7EDE"/>
    <w:rsid w:val="00403101"/>
    <w:rsid w:val="00884F21"/>
    <w:rsid w:val="00AE49DB"/>
    <w:rsid w:val="00C201B5"/>
    <w:rsid w:val="00C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8A21"/>
  <w15:chartTrackingRefBased/>
  <w15:docId w15:val="{F8D53772-C577-41FB-A040-0DEF230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1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F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F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F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F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F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F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F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F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F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F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Vecchiori</dc:creator>
  <cp:keywords/>
  <dc:description/>
  <cp:lastModifiedBy>Sara Vecchiori</cp:lastModifiedBy>
  <cp:revision>1</cp:revision>
  <dcterms:created xsi:type="dcterms:W3CDTF">2025-02-18T11:36:00Z</dcterms:created>
  <dcterms:modified xsi:type="dcterms:W3CDTF">2025-02-18T11:42:00Z</dcterms:modified>
</cp:coreProperties>
</file>